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9F8B9">
      <w:pPr>
        <w:spacing w:before="46"/>
        <w:ind w:right="0"/>
        <w:jc w:val="center"/>
        <w:rPr>
          <w:b/>
          <w:sz w:val="28"/>
        </w:rPr>
      </w:pPr>
      <w:r>
        <w:rPr>
          <w:b/>
          <w:sz w:val="28"/>
        </w:rPr>
        <w:t>南通鹏鹞水务水质检测中心检测报告</w:t>
      </w:r>
    </w:p>
    <w:p w14:paraId="781B2987">
      <w:pPr>
        <w:pStyle w:val="2"/>
        <w:tabs>
          <w:tab w:val="left" w:pos="2314"/>
          <w:tab w:val="left" w:pos="7568"/>
          <w:tab w:val="left" w:pos="8679"/>
          <w:tab w:val="left" w:pos="9082"/>
          <w:tab w:val="left" w:pos="9385"/>
          <w:tab w:val="left" w:pos="9790"/>
          <w:tab w:val="left" w:pos="10193"/>
          <w:tab w:val="left" w:pos="10496"/>
        </w:tabs>
        <w:spacing w:before="184" w:line="439" w:lineRule="auto"/>
        <w:ind w:left="901" w:right="408"/>
      </w:pPr>
      <w:r>
        <w:rPr>
          <w:spacing w:val="3"/>
        </w:rPr>
        <w:t>样品名称</w:t>
      </w:r>
      <w:r>
        <w:t>：</w:t>
      </w:r>
      <w:r>
        <w:tab/>
      </w:r>
      <w:r>
        <w:rPr>
          <w:rFonts w:hint="eastAsia"/>
          <w:spacing w:val="3"/>
          <w:lang w:val="en-US" w:eastAsia="zh-CN"/>
        </w:rPr>
        <w:t>管网水</w:t>
      </w:r>
      <w:r>
        <w:tab/>
      </w:r>
      <w:r>
        <w:rPr>
          <w:spacing w:val="3"/>
        </w:rPr>
        <w:t>检测性</w:t>
      </w:r>
      <w:r>
        <w:t>质：</w:t>
      </w:r>
      <w:r>
        <w:rPr>
          <w:spacing w:val="5"/>
        </w:rPr>
        <w:t xml:space="preserve"> </w:t>
      </w:r>
      <w:r>
        <w:rPr>
          <w:spacing w:val="3"/>
        </w:rPr>
        <w:t>全分</w:t>
      </w:r>
      <w:r>
        <w:t>析</w:t>
      </w:r>
    </w:p>
    <w:p w14:paraId="1BF63B08">
      <w:pPr>
        <w:pStyle w:val="2"/>
        <w:tabs>
          <w:tab w:val="left" w:pos="2314"/>
          <w:tab w:val="left" w:pos="7568"/>
        </w:tabs>
        <w:spacing w:before="3"/>
        <w:ind w:left="901"/>
      </w:pPr>
      <w:r>
        <w:rPr>
          <w:spacing w:val="3"/>
        </w:rPr>
        <w:t>样品性态</w:t>
      </w:r>
      <w:r>
        <w:t>：</w:t>
      </w:r>
      <w:r>
        <w:tab/>
      </w:r>
      <w:r>
        <w:rPr>
          <w:spacing w:val="3"/>
        </w:rPr>
        <w:t>液</w:t>
      </w:r>
      <w:r>
        <w:t>态</w:t>
      </w:r>
      <w:r>
        <w:tab/>
      </w:r>
      <w:r>
        <w:rPr>
          <w:spacing w:val="3"/>
        </w:rPr>
        <w:t>样品编</w:t>
      </w:r>
      <w:r>
        <w:t>号：</w:t>
      </w:r>
      <w:r>
        <w:rPr>
          <w:spacing w:val="6"/>
        </w:rPr>
        <w:t xml:space="preserve"> </w:t>
      </w:r>
      <w:r>
        <w:t>SY-</w:t>
      </w:r>
      <w:r>
        <w:rPr>
          <w:rFonts w:hint="eastAsia"/>
          <w:lang w:eastAsia="zh-CN"/>
        </w:rPr>
        <w:t>2</w:t>
      </w:r>
      <w:r>
        <w:rPr>
          <w:rFonts w:hint="eastAsia"/>
          <w:lang w:val="en-US" w:eastAsia="zh-CN"/>
        </w:rPr>
        <w:t>6010713</w:t>
      </w:r>
      <w:r>
        <w:t>01</w:t>
      </w:r>
    </w:p>
    <w:p w14:paraId="016930CD">
      <w:pPr>
        <w:pStyle w:val="2"/>
        <w:spacing w:before="9"/>
        <w:rPr>
          <w:sz w:val="16"/>
        </w:rPr>
      </w:pPr>
    </w:p>
    <w:p w14:paraId="6803FB84">
      <w:pPr>
        <w:pStyle w:val="2"/>
        <w:tabs>
          <w:tab w:val="left" w:pos="2314"/>
          <w:tab w:val="left" w:pos="7568"/>
        </w:tabs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采样地点</w:t>
      </w:r>
      <w:r>
        <w:t>：</w:t>
      </w:r>
      <w:r>
        <w:tab/>
      </w:r>
      <w:r>
        <w:rPr>
          <w:rFonts w:hint="eastAsia" w:cs="黑体"/>
          <w:sz w:val="20"/>
          <w:szCs w:val="20"/>
          <w:lang w:val="en-US" w:eastAsia="zh-CN"/>
        </w:rPr>
        <w:t>如皋十里墩增压泵站</w:t>
      </w:r>
      <w:r>
        <w:rPr>
          <w:rFonts w:hint="eastAsia" w:ascii="黑体" w:hAnsi="黑体" w:eastAsia="黑体" w:cs="黑体"/>
          <w:sz w:val="20"/>
          <w:szCs w:val="20"/>
        </w:rPr>
        <w:t>采样点</w:t>
      </w:r>
      <w:r>
        <w:tab/>
      </w:r>
      <w:r>
        <w:rPr>
          <w:spacing w:val="3"/>
        </w:rPr>
        <w:t>收样日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2026</w:t>
      </w:r>
      <w:r>
        <w:t>.</w:t>
      </w:r>
      <w:r>
        <w:rPr>
          <w:rFonts w:hint="eastAsia"/>
          <w:lang w:val="en-US" w:eastAsia="zh-CN"/>
        </w:rPr>
        <w:t>01.07</w:t>
      </w:r>
    </w:p>
    <w:p w14:paraId="0D43E405">
      <w:pPr>
        <w:pStyle w:val="2"/>
        <w:spacing w:before="8"/>
        <w:rPr>
          <w:sz w:val="16"/>
        </w:rPr>
      </w:pPr>
    </w:p>
    <w:p w14:paraId="37699D31">
      <w:pPr>
        <w:pStyle w:val="2"/>
        <w:tabs>
          <w:tab w:val="left" w:pos="2314"/>
          <w:tab w:val="left" w:pos="7568"/>
        </w:tabs>
        <w:spacing w:before="1"/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受检单位</w:t>
      </w:r>
      <w:r>
        <w:t>：</w:t>
      </w:r>
      <w:r>
        <w:tab/>
      </w:r>
      <w:r>
        <w:rPr>
          <w:spacing w:val="3"/>
        </w:rPr>
        <w:t>南通鹏鹞水务有限公</w:t>
      </w:r>
      <w:r>
        <w:t>司</w:t>
      </w:r>
      <w:r>
        <w:tab/>
      </w:r>
      <w:r>
        <w:rPr>
          <w:spacing w:val="3"/>
        </w:rPr>
        <w:t>报告日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2026</w:t>
      </w:r>
      <w:r>
        <w:t>.</w:t>
      </w:r>
      <w:r>
        <w:rPr>
          <w:rFonts w:hint="eastAsia"/>
          <w:lang w:val="en-US" w:eastAsia="zh-CN"/>
        </w:rPr>
        <w:t>01.14</w:t>
      </w:r>
    </w:p>
    <w:p w14:paraId="22D64F9B">
      <w:pPr>
        <w:pStyle w:val="2"/>
        <w:spacing w:before="9"/>
        <w:rPr>
          <w:sz w:val="16"/>
        </w:rPr>
      </w:pPr>
    </w:p>
    <w:p w14:paraId="77E4FDBE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rPr>
          <w:rFonts w:hint="default" w:eastAsia="黑体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351790</wp:posOffset>
                </wp:positionH>
                <wp:positionV relativeFrom="paragraph">
                  <wp:posOffset>222250</wp:posOffset>
                </wp:positionV>
                <wp:extent cx="6900545" cy="0"/>
                <wp:effectExtent l="0" t="6350" r="0" b="571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0545" cy="0"/>
                        </a:xfrm>
                        <a:prstGeom prst="line">
                          <a:avLst/>
                        </a:prstGeom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7.7pt;margin-top:17.5pt;height:0pt;width:543.35pt;mso-position-horizontal-relative:page;z-index:-251655168;mso-width-relative:page;mso-height-relative:page;" filled="f" stroked="t" coordsize="21600,21600" o:gfxdata="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nyTXPW&#10;AAAACQEAAA8AAAAAAAAAAQAgAAAAIgAAAGRycy9kb3ducmV2LnhtbFBLAQIUABQAAAAIAIdO4kCE&#10;vH/u6QEAANwDAAAOAAAAAAAAAAEAIAAAACUBAABkcnMvZTJvRG9jLnhtbFBLBQYAAAAABgAGAFkB&#10;AACABQAAAAA=&#10;">
                <v:fill on="f" focussize="0,0"/>
                <v:stroke weight="0.9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pacing w:val="3"/>
        </w:rPr>
        <w:t>检测部门</w:t>
      </w:r>
      <w:r>
        <w:t>：</w:t>
      </w:r>
      <w:r>
        <w:tab/>
      </w:r>
      <w:r>
        <w:rPr>
          <w:spacing w:val="3"/>
        </w:rPr>
        <w:t>南通鹏鹞水务有限公司水质检测中</w:t>
      </w:r>
      <w:r>
        <w:t>心</w:t>
      </w:r>
      <w:r>
        <w:tab/>
      </w:r>
      <w:r>
        <w:rPr>
          <w:spacing w:val="3"/>
        </w:rPr>
        <w:t>检测日</w:t>
      </w:r>
      <w:r>
        <w:t>期：</w:t>
      </w:r>
      <w:r>
        <w:rPr>
          <w:spacing w:val="11"/>
        </w:rPr>
        <w:t xml:space="preserve"> </w:t>
      </w:r>
      <w:r>
        <w:rPr>
          <w:rFonts w:hint="eastAsia"/>
          <w:lang w:eastAsia="zh-CN"/>
        </w:rPr>
        <w:t>2026</w:t>
      </w:r>
      <w:r>
        <w:t>.</w:t>
      </w:r>
      <w:r>
        <w:rPr>
          <w:rFonts w:hint="eastAsia"/>
          <w:lang w:val="en-US" w:eastAsia="zh-CN"/>
        </w:rPr>
        <w:t>01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>07</w:t>
      </w:r>
      <w:r>
        <w:t>～</w:t>
      </w:r>
      <w:r>
        <w:rPr>
          <w:rFonts w:hint="eastAsia"/>
          <w:lang w:val="en-US" w:eastAsia="zh-CN"/>
        </w:rPr>
        <w:t>01.14</w:t>
      </w:r>
    </w:p>
    <w:p w14:paraId="57C6C392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sectPr>
          <w:headerReference r:id="rId5" w:type="default"/>
          <w:footerReference r:id="rId6" w:type="default"/>
          <w:pgSz w:w="11910" w:h="16840"/>
          <w:pgMar w:top="1120" w:right="1130" w:bottom="280" w:left="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345440</wp:posOffset>
                </wp:positionH>
                <wp:positionV relativeFrom="paragraph">
                  <wp:posOffset>353695</wp:posOffset>
                </wp:positionV>
                <wp:extent cx="6976110" cy="692848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6110" cy="692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6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522"/>
                              <w:gridCol w:w="2356"/>
                              <w:gridCol w:w="1272"/>
                              <w:gridCol w:w="2148"/>
                              <w:gridCol w:w="1512"/>
                              <w:gridCol w:w="3058"/>
                            </w:tblGrid>
                            <w:tr w14:paraId="3A15D03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5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single" w:color="auto" w:sz="4" w:space="0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CF1E98">
                                  <w:pPr>
                                    <w:pStyle w:val="11"/>
                                    <w:spacing w:before="0"/>
                                    <w:ind w:left="0" w:leftChars="0" w:right="0" w:rightChars="0"/>
                                    <w:jc w:val="bot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80D31C2">
                                  <w:pPr>
                                    <w:pStyle w:val="11"/>
                                    <w:spacing w:before="124"/>
                                    <w:ind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检测项目名称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FFCDEC2">
                                  <w:pPr>
                                    <w:pStyle w:val="11"/>
                                    <w:spacing w:before="124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A4319A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GB5749-2022标准限值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9DD2119">
                                  <w:pPr>
                                    <w:pStyle w:val="11"/>
                                    <w:spacing w:before="124"/>
                                    <w:ind w:left="361" w:leftChars="0" w:right="0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检测结果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9259724">
                                  <w:pPr>
                                    <w:pStyle w:val="11"/>
                                    <w:spacing w:before="124"/>
                                    <w:ind w:left="1111" w:leftChars="0" w:right="1096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检测依据</w:t>
                                  </w:r>
                                </w:p>
                              </w:tc>
                            </w:tr>
                            <w:tr w14:paraId="201834F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8CF2CD5">
                                  <w:pPr>
                                    <w:pStyle w:val="11"/>
                                    <w:spacing w:before="4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AADEAB2">
                                  <w:pPr>
                                    <w:pStyle w:val="11"/>
                                    <w:spacing w:before="4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总</w:t>
                                  </w:r>
                                  <w:r>
                                    <w:rPr>
                                      <w:sz w:val="20"/>
                                    </w:rPr>
                                    <w:t>大肠菌群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ABCE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647F5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7B6DC6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011A10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GB/T5750.12-2023(5.1)</w:t>
                                  </w:r>
                                </w:p>
                              </w:tc>
                            </w:tr>
                            <w:tr w14:paraId="696C6D6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2647ED5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7260FD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大肠埃希式菌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33C4E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0C0213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EC50E6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F6F48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GB/T5750.12-2023(7.1)</w:t>
                                  </w:r>
                                </w:p>
                              </w:tc>
                            </w:tr>
                            <w:tr w14:paraId="0CD2F72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505B471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D6E8DA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菌落总数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7DC5D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CFU/ml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47035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E3485C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C0A541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GB/T5750.12-2023(4.1)</w:t>
                                  </w:r>
                                </w:p>
                              </w:tc>
                            </w:tr>
                            <w:tr w14:paraId="465A4EB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E4C5D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2F4BA2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E16B0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9CA69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098CF13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0.0011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F70BE7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GB/T5750.6-2023(9.1)</w:t>
                                  </w:r>
                                </w:p>
                              </w:tc>
                            </w:tr>
                            <w:tr w14:paraId="01538A3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8B8E814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48D63F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6A632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23D68F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118C321">
                                  <w:pPr>
                                    <w:pStyle w:val="11"/>
                                    <w:spacing w:before="1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  <w:r>
                                    <w:rPr>
                                      <w:sz w:val="20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07DCE3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GB/T5750.6-2023(12.1)</w:t>
                                  </w:r>
                                </w:p>
                              </w:tc>
                            </w:tr>
                            <w:tr w14:paraId="3313B1A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E647403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9AD49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铬（六价）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443C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43C33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5C54834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AB67BE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GB/T5750.6-2023(13.1)</w:t>
                                  </w:r>
                                </w:p>
                              </w:tc>
                            </w:tr>
                            <w:tr w14:paraId="24A7AD8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1DD7850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00B4F4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铅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7A6A0E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E2262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598D8C8">
                                  <w:pPr>
                                    <w:pStyle w:val="11"/>
                                    <w:spacing w:before="108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E32412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GB/T5750.6-2023(14.1)</w:t>
                                  </w:r>
                                </w:p>
                              </w:tc>
                            </w:tr>
                            <w:tr w14:paraId="6BB0D28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A765E36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D51AA62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汞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3D5748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0228D8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FFAD7E7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&lt;0.00010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D70CFF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GB/T5750.6-2023(11.1)</w:t>
                                  </w:r>
                                </w:p>
                              </w:tc>
                            </w:tr>
                            <w:tr w14:paraId="098850A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DDD3E09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EAE4847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氰化物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E6398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23666A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F8607D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4A1BB2F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GB/T5750.5-2023(7.1)</w:t>
                                  </w:r>
                                </w:p>
                              </w:tc>
                            </w:tr>
                            <w:tr w14:paraId="7FFE133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8E24E20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6447029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氟化物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EC57EC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D19F25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4F5F9C0">
                                  <w:pPr>
                                    <w:pStyle w:val="11"/>
                                    <w:spacing w:before="111"/>
                                    <w:ind w:left="513" w:leftChars="0" w:right="0" w:rightChars="0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59FA9D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4A6E82C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25F91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2A71CC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硝酸盐（以N计）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202A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E5A4B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BD95F9">
                                  <w:pPr>
                                    <w:pStyle w:val="11"/>
                                    <w:ind w:left="446" w:leftChars="0" w:right="508" w:right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1.69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3C3CB4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04CEC66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91053C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84BBD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214EE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C7DD4A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52028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0.00452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4D0B64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6F83E68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CAF5B8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DB804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一氯二溴甲烷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9543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018963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BE84A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0.00499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872B7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6467AEB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2C3ADD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8EADFED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二氯一溴甲烷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BE899B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C82A2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26319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0.00461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03797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098B84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F8E308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062ABA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AAE46D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2DA2E6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FC05716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&lt;0.00158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E0AC1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2677A8C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148724A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BD621C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三卤甲烷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86A8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AC1498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该化合物中各种化合</w:t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物的实测浓度与其各自限值的比值之和不超过1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1E51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0.21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6753298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07C79B5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8C5A11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B4A7B2F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溴酸盐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4C822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E15212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41D33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9683B3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GB/T5750.10-2023(22.2）</w:t>
                                  </w:r>
                                </w:p>
                              </w:tc>
                            </w:tr>
                            <w:tr w14:paraId="6EE89C6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A3C809F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9157E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色度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5FE869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度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8240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E62F74C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2C540C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GB/T5750.4-2023(4.1)</w:t>
                                  </w:r>
                                </w:p>
                              </w:tc>
                            </w:tr>
                            <w:tr w14:paraId="556F21E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056AEC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180B370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浑浊度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41E9C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NTU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C274E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49711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DD5C13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GB/T5750.4-2023(5.1)</w:t>
                                  </w:r>
                                </w:p>
                              </w:tc>
                            </w:tr>
                            <w:tr w14:paraId="0DC79C4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single" w:color="auto" w:sz="4" w:space="0"/>
                                    <w:right w:val="nil"/>
                                  </w:tcBorders>
                                  <w:vAlign w:val="center"/>
                                </w:tcPr>
                                <w:p w14:paraId="410B60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59875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default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臭和味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905780">
                                  <w:pPr>
                                    <w:spacing w:before="120"/>
                                    <w:ind w:left="0" w:leftChars="0" w:right="0" w:rightChars="0"/>
                                    <w:jc w:val="center"/>
                                    <w:rPr>
                                      <w:rFonts w:hint="eastAsia" w:eastAsia="黑体"/>
                                      <w:sz w:val="2"/>
                                      <w:szCs w:val="2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级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B74FBD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无异臭、异味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51F48A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</w:tcBorders>
                                  <w:vAlign w:val="center"/>
                                </w:tcPr>
                                <w:p w14:paraId="737C3199">
                                  <w:pPr>
                                    <w:pStyle w:val="11"/>
                                    <w:spacing w:before="99"/>
                                    <w:ind w:left="0" w:leftChars="0" w:right="454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GB/T5750.4-2023(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6</w:t>
                                  </w:r>
                                  <w:r>
                                    <w:rPr>
                                      <w:sz w:val="20"/>
                                    </w:rPr>
                                    <w:t>.1)</w:t>
                                  </w:r>
                                </w:p>
                              </w:tc>
                            </w:tr>
                          </w:tbl>
                          <w:p w14:paraId="509726E5"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27.2pt;margin-top:27.85pt;height:545.55pt;width:549.3pt;mso-position-horizontal-relative:page;z-index:251660288;mso-width-relative:page;mso-height-relative:page;" filled="f" stroked="f" coordsize="21600,21600" o:gfxdata="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OLA3PZAAAACwEAAA8AAAAAAAAAAQAgAAAAIgAAAGRycy9kb3ducmV2LnhtbFBL&#10;AQIUABQAAAAIAIdO4kAo4ELj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6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522"/>
                        <w:gridCol w:w="2356"/>
                        <w:gridCol w:w="1272"/>
                        <w:gridCol w:w="2148"/>
                        <w:gridCol w:w="1512"/>
                        <w:gridCol w:w="3058"/>
                      </w:tblGrid>
                      <w:tr w14:paraId="3A15D03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5" w:hRule="atLeast"/>
                        </w:trPr>
                        <w:tc>
                          <w:tcPr>
                            <w:tcW w:w="522" w:type="dxa"/>
                            <w:tcBorders>
                              <w:top w:val="single" w:color="auto" w:sz="4" w:space="0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CF1E98">
                            <w:pPr>
                              <w:pStyle w:val="11"/>
                              <w:spacing w:before="0"/>
                              <w:ind w:left="0" w:leftChars="0" w:right="0" w:rightChars="0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80D31C2">
                            <w:pPr>
                              <w:pStyle w:val="11"/>
                              <w:spacing w:before="124"/>
                              <w:ind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检测项目名称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FFCDEC2">
                            <w:pPr>
                              <w:pStyle w:val="11"/>
                              <w:spacing w:before="124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2A4319A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GB5749-2022标准限值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9DD2119">
                            <w:pPr>
                              <w:pStyle w:val="11"/>
                              <w:spacing w:before="124"/>
                              <w:ind w:left="361" w:leftChars="0" w:right="0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检测结果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9259724">
                            <w:pPr>
                              <w:pStyle w:val="11"/>
                              <w:spacing w:before="124"/>
                              <w:ind w:left="1111" w:leftChars="0" w:right="1096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检测依据</w:t>
                            </w:r>
                          </w:p>
                        </w:tc>
                      </w:tr>
                      <w:tr w14:paraId="201834F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8CF2CD5">
                            <w:pPr>
                              <w:pStyle w:val="11"/>
                              <w:spacing w:before="4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AADEAB2">
                            <w:pPr>
                              <w:pStyle w:val="11"/>
                              <w:spacing w:before="4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总</w:t>
                            </w:r>
                            <w:r>
                              <w:rPr>
                                <w:sz w:val="20"/>
                              </w:rPr>
                              <w:t>大肠菌群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ABCE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647F5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7B6DC6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011A10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GB/T5750.12-2023(5.1)</w:t>
                            </w:r>
                          </w:p>
                        </w:tc>
                      </w:tr>
                      <w:tr w14:paraId="696C6D6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2647ED5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7260FD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大肠埃希式菌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33C4E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0C0213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EC50E6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F6F48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GB/T5750.12-2023(7.1)</w:t>
                            </w:r>
                          </w:p>
                        </w:tc>
                      </w:tr>
                      <w:tr w14:paraId="0CD2F72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505B471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D6E8DA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菌落总数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A7DC5D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CFU/ml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47035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E3485C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C0A541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GB/T5750.12-2023(4.1)</w:t>
                            </w:r>
                          </w:p>
                        </w:tc>
                      </w:tr>
                      <w:tr w14:paraId="465A4EB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E4C5D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2F4BA2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E16B0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9CA69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098CF13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0.0011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F70BE7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GB/T5750.6-2023(9.1)</w:t>
                            </w:r>
                          </w:p>
                        </w:tc>
                      </w:tr>
                      <w:tr w14:paraId="01538A3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8B8E814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48D63F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6A632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23D68F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118C321">
                            <w:pPr>
                              <w:pStyle w:val="11"/>
                              <w:spacing w:before="111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sz w:val="20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07DCE3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GB/T5750.6-2023(12.1)</w:t>
                            </w:r>
                          </w:p>
                        </w:tc>
                      </w:tr>
                      <w:tr w14:paraId="3313B1A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E647403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9AD49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铬（六价）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443C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43C33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5C54834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AB67BE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GB/T5750.6-2023(13.1)</w:t>
                            </w:r>
                          </w:p>
                        </w:tc>
                      </w:tr>
                      <w:tr w14:paraId="24A7AD8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1DD7850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00B4F4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铅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7A6A0E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E2262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598D8C8">
                            <w:pPr>
                              <w:pStyle w:val="11"/>
                              <w:spacing w:before="108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E32412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GB/T5750.6-2023(14.1)</w:t>
                            </w:r>
                          </w:p>
                        </w:tc>
                      </w:tr>
                      <w:tr w14:paraId="6BB0D28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A765E36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D51AA62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汞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3D5748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0228D8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FFAD7E7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&lt;0.00010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D70CFF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GB/T5750.6-2023(11.1)</w:t>
                            </w:r>
                          </w:p>
                        </w:tc>
                      </w:tr>
                      <w:tr w14:paraId="098850A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DDD3E09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EAE4847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氰化物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E6398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23666A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F8607D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4A1BB2F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GB/T5750.5-2023(7.1)</w:t>
                            </w:r>
                          </w:p>
                        </w:tc>
                      </w:tr>
                      <w:tr w14:paraId="7FFE133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8E24E20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6447029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氟化物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EC57EC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D19F25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4F5F9C0">
                            <w:pPr>
                              <w:pStyle w:val="11"/>
                              <w:spacing w:before="111"/>
                              <w:ind w:left="513" w:leftChars="0" w:right="0" w:rightChars="0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59FA9D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4A6E82C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25F91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2A71CC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硝酸盐（以N计）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202A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8E5A4B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BD95F9">
                            <w:pPr>
                              <w:pStyle w:val="11"/>
                              <w:ind w:left="446" w:leftChars="0" w:right="508" w:right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1.69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3C3CB4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04CEC66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91053C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84BBD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214EE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C7DD4A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52028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0.00452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4D0B64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6F83E68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CAF5B8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DB804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一氯二溴甲烷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9543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01896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BE84A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0.00499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872B7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6467AEB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2C3ADD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8EADFED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二氯一溴甲烷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BE899B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C82A2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26319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0.00461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03797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098B84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F8E308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062ABA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AAE46D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2DA2E6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FC05716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&lt;0.00158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E0AC1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2677A8C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148724A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BD621C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三卤甲烷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86A8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AC1498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该化合物中各种化合</w:t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物的实测浓度与其各自限值的比值之和不超过1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1E51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0.21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6753298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07C79B5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8C5A11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B4A7B2F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溴酸盐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4C822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E15212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41D33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9683B3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GB/T5750.10-2023(22.2）</w:t>
                            </w:r>
                          </w:p>
                        </w:tc>
                      </w:tr>
                      <w:tr w14:paraId="6EE89C6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A3C809F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9157E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色度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5FE869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度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8240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E62F74C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2C540C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GB/T5750.4-2023(4.1)</w:t>
                            </w:r>
                          </w:p>
                        </w:tc>
                      </w:tr>
                      <w:tr w14:paraId="556F21E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056AEC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180B370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浑浊度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41E9C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NTU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C274E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49711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DD5C13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GB/T5750.4-2023(5.1)</w:t>
                            </w:r>
                          </w:p>
                        </w:tc>
                      </w:tr>
                      <w:tr w14:paraId="0DC79C4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single" w:color="auto" w:sz="4" w:space="0"/>
                              <w:right w:val="nil"/>
                            </w:tcBorders>
                            <w:vAlign w:val="center"/>
                          </w:tcPr>
                          <w:p w14:paraId="410B60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1359875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default"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臭和味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78905780">
                            <w:pPr>
                              <w:spacing w:before="120"/>
                              <w:ind w:left="0" w:leftChars="0" w:right="0" w:rightChars="0"/>
                              <w:jc w:val="center"/>
                              <w:rPr>
                                <w:rFonts w:hint="eastAsia" w:eastAsia="黑体"/>
                                <w:sz w:val="2"/>
                                <w:szCs w:val="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级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5B74FBD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无异臭、异味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4A51F48A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</w:tcBorders>
                            <w:vAlign w:val="center"/>
                          </w:tcPr>
                          <w:p w14:paraId="737C3199">
                            <w:pPr>
                              <w:pStyle w:val="11"/>
                              <w:spacing w:before="99"/>
                              <w:ind w:left="0" w:leftChars="0" w:right="454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GB/T5750.4-2023(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sz w:val="20"/>
                              </w:rPr>
                              <w:t>.1)</w:t>
                            </w:r>
                          </w:p>
                        </w:tc>
                      </w:tr>
                    </w:tbl>
                    <w:p w14:paraId="509726E5"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3"/>
        </w:rPr>
        <w:t>检测结果</w:t>
      </w:r>
      <w:r>
        <w:t>：</w:t>
      </w:r>
    </w:p>
    <w:p w14:paraId="484C5F79">
      <w:pPr>
        <w:pStyle w:val="2"/>
        <w:spacing w:before="10"/>
        <w:rPr>
          <w:sz w:val="8"/>
        </w:rPr>
      </w:pPr>
    </w:p>
    <w:tbl>
      <w:tblPr>
        <w:tblStyle w:val="6"/>
        <w:tblW w:w="0" w:type="auto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2356"/>
        <w:gridCol w:w="1272"/>
        <w:gridCol w:w="2148"/>
        <w:gridCol w:w="1512"/>
        <w:gridCol w:w="3058"/>
      </w:tblGrid>
      <w:tr w14:paraId="7D87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22" w:type="dxa"/>
            <w:tcBorders>
              <w:top w:val="single" w:color="000000" w:sz="8" w:space="0"/>
            </w:tcBorders>
            <w:vAlign w:val="center"/>
          </w:tcPr>
          <w:p w14:paraId="5F681F78">
            <w:pPr>
              <w:pStyle w:val="11"/>
              <w:spacing w:before="124"/>
              <w:ind w:left="6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356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 w14:paraId="72EB2550">
            <w:pPr>
              <w:pStyle w:val="11"/>
              <w:spacing w:before="4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肉眼可见物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3D5D11E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026E5A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795655C8">
            <w:pPr>
              <w:pStyle w:val="11"/>
              <w:spacing w:before="124"/>
              <w:ind w:left="0" w:lef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无</w:t>
            </w:r>
          </w:p>
        </w:tc>
        <w:tc>
          <w:tcPr>
            <w:tcW w:w="3058" w:type="dxa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 w14:paraId="1D677A1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GB/T5750.4-2023(7.1)</w:t>
            </w:r>
          </w:p>
        </w:tc>
      </w:tr>
      <w:tr w14:paraId="540F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258DD62D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8219F18">
            <w:pPr>
              <w:pStyle w:val="11"/>
              <w:spacing w:before="10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pH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690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7DFE3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不小于6.5且不大于8.5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3D993B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7.75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1BEDC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GB/T5750.4-2023(8.1)</w:t>
            </w:r>
          </w:p>
        </w:tc>
      </w:tr>
      <w:tr w14:paraId="4A356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7D8D72EA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F266A7A">
            <w:pPr>
              <w:pStyle w:val="11"/>
              <w:ind w:left="275" w:leftChars="0" w:right="0" w:rightChars="0"/>
              <w:jc w:val="both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铝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BCB84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D80B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18B7D5A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0.042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216D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GB/T5750.6-2023(4.1)</w:t>
            </w:r>
          </w:p>
        </w:tc>
      </w:tr>
      <w:tr w14:paraId="4A8C0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22" w:type="dxa"/>
            <w:vAlign w:val="center"/>
          </w:tcPr>
          <w:p w14:paraId="04EB37E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1576000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铁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F71A2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3B609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5476BE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79587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GB/T5750.6-2023(5.2)</w:t>
            </w:r>
          </w:p>
        </w:tc>
      </w:tr>
      <w:tr w14:paraId="29158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22" w:type="dxa"/>
            <w:vAlign w:val="center"/>
          </w:tcPr>
          <w:p w14:paraId="172E83BB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14BADD7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锰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48EC8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D8131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605FDCE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21AD2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GB/T5750.6-2023(6.2)</w:t>
            </w:r>
          </w:p>
        </w:tc>
      </w:tr>
      <w:tr w14:paraId="72247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7" w:hRule="atLeast"/>
        </w:trPr>
        <w:tc>
          <w:tcPr>
            <w:tcW w:w="522" w:type="dxa"/>
            <w:vAlign w:val="center"/>
          </w:tcPr>
          <w:p w14:paraId="2743A336">
            <w:pPr>
              <w:pStyle w:val="11"/>
              <w:spacing w:before="121"/>
              <w:ind w:left="6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6FF69C">
            <w:pPr>
              <w:pStyle w:val="11"/>
              <w:spacing w:before="1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铜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27E246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9E1148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AE7A3D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</w:t>
            </w:r>
            <w:r>
              <w:rPr>
                <w:rFonts w:hint="eastAsia"/>
                <w:sz w:val="20"/>
                <w:lang w:val="en-US" w:eastAsia="zh-CN"/>
              </w:rPr>
              <w:t>.2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DB6A53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GB/T5750.6-2023(7.2)</w:t>
            </w:r>
          </w:p>
        </w:tc>
      </w:tr>
      <w:tr w14:paraId="6DE6A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507A5F8A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359CDF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锌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156E1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FF56B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F2C601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9E2680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GB/T5750.6-2023(8.1)</w:t>
            </w:r>
          </w:p>
        </w:tc>
      </w:tr>
      <w:tr w14:paraId="0E14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4808E4CB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50C77B1">
            <w:pPr>
              <w:pStyle w:val="11"/>
              <w:spacing w:before="108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氯化物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69F545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B812C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C68C85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27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36CD98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300E7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46BF766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723DD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硫酸盐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1E9B6F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B867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8CD0FEE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DDC0CC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0357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9003EEB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21B13A7">
            <w:pPr>
              <w:pStyle w:val="11"/>
              <w:spacing w:before="111"/>
              <w:ind w:left="275" w:leftChars="0" w:right="0" w:rightChars="0"/>
              <w:jc w:val="both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9F2035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0675D2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ED592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245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9BF69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GB/T5750.4-2023(11.1)</w:t>
            </w:r>
          </w:p>
        </w:tc>
      </w:tr>
      <w:tr w14:paraId="21ECD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337FF65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39424AD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lang w:val="en-US" w:eastAsia="zh-CN"/>
              </w:rPr>
              <w:t>总硬度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F90079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4DD7FC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BE88552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158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71421F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GB/T5750.4-2023(10.1)</w:t>
            </w:r>
          </w:p>
        </w:tc>
      </w:tr>
      <w:tr w14:paraId="7E50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A8F220D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7E232F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sz w:val="20"/>
              </w:rPr>
              <w:t>高锰酸盐指数</w:t>
            </w:r>
            <w:r>
              <w:rPr>
                <w:sz w:val="18"/>
                <w:szCs w:val="18"/>
              </w:rPr>
              <w:t>（以O</w:t>
            </w:r>
            <w:r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  <w:vertAlign w:val="baseline"/>
              </w:rPr>
              <w:t>计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D40CFC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69A67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23624D5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0.92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C6DD45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GB/T5750.7-2023(4.1)</w:t>
            </w:r>
          </w:p>
        </w:tc>
      </w:tr>
      <w:tr w14:paraId="4C27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C7D54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D3FD299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氨（</w:t>
            </w:r>
            <w:r>
              <w:rPr>
                <w:rFonts w:hint="eastAsia"/>
                <w:w w:val="99"/>
                <w:sz w:val="18"/>
                <w:szCs w:val="18"/>
                <w:lang w:val="en-US" w:eastAsia="zh-CN"/>
              </w:rPr>
              <w:t>以N计</w:t>
            </w:r>
            <w:r>
              <w:rPr>
                <w:rFonts w:hint="eastAsia"/>
                <w:w w:val="99"/>
                <w:sz w:val="20"/>
                <w:lang w:val="en-US"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07188C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8C78AD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4BE6A2B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ADA40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GB/T5750.5-2023(11.1)</w:t>
            </w:r>
          </w:p>
        </w:tc>
      </w:tr>
      <w:tr w14:paraId="21C5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0" w:hRule="atLeast"/>
        </w:trPr>
        <w:tc>
          <w:tcPr>
            <w:tcW w:w="522" w:type="dxa"/>
            <w:vAlign w:val="center"/>
          </w:tcPr>
          <w:p w14:paraId="1DB64D9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79888376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总α放射性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14911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BBB6CE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A682C21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0.0184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C37F21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GB/T5750.13-2023(4.1)</w:t>
            </w:r>
          </w:p>
        </w:tc>
      </w:tr>
      <w:tr w14:paraId="012F8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72918A1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441C389">
            <w:pPr>
              <w:pStyle w:val="11"/>
              <w:spacing w:before="1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总ß放射性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7E62E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A969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C4908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0.0430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4057A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GB/T5750.13-2023(5.1)</w:t>
            </w:r>
          </w:p>
        </w:tc>
      </w:tr>
      <w:tr w14:paraId="087F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522" w:type="dxa"/>
            <w:vAlign w:val="center"/>
          </w:tcPr>
          <w:p w14:paraId="32C2CC17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98B713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游离氯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34D52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15CB4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在与水接触30分钟后，不低于0.3，不大于2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B4FFA87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0.15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182694D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GB/T5750.11-2023(4.2)</w:t>
            </w:r>
          </w:p>
        </w:tc>
      </w:tr>
      <w:tr w14:paraId="4ED6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6654575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14032D5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甲醛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ED313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3E759C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C01C3A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1A76FE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GB/T5750.10-2023(11.1)</w:t>
            </w:r>
          </w:p>
        </w:tc>
      </w:tr>
      <w:tr w14:paraId="032D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522" w:type="dxa"/>
            <w:vAlign w:val="center"/>
          </w:tcPr>
          <w:p w14:paraId="41A499C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E2EE15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三氯乙醛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BAF1D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661CA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AF0DBC4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7D64A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GB/T5750.10-2023(13.1)</w:t>
            </w:r>
          </w:p>
        </w:tc>
      </w:tr>
      <w:tr w14:paraId="5FF97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C0E069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C5064AB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亚硝酸盐（</w:t>
            </w:r>
            <w:r>
              <w:rPr>
                <w:rFonts w:hint="eastAsia"/>
                <w:sz w:val="18"/>
                <w:szCs w:val="18"/>
              </w:rPr>
              <w:t>以N计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85DE7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2141E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FA52BF0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&lt;0.00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60703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GB/T5750.5-2023(12.1)</w:t>
            </w:r>
          </w:p>
        </w:tc>
      </w:tr>
      <w:tr w14:paraId="1997C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B5D17D3">
            <w:pPr>
              <w:pStyle w:val="11"/>
              <w:spacing w:before="120"/>
              <w:ind w:left="65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A0BE8D9">
            <w:pPr>
              <w:keepNext w:val="0"/>
              <w:keepLines w:val="0"/>
              <w:widowControl/>
              <w:suppressLineNumbers w:val="0"/>
              <w:ind w:left="0" w:leftChars="0" w:right="0" w:rightChars="0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二氯甲烷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C9669B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F1C2A7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2EE4A18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&lt;0.001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F7CC5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-2023(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 w14:paraId="029D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22" w:type="dxa"/>
            <w:tcBorders>
              <w:bottom w:val="single" w:color="000000" w:sz="8" w:space="0"/>
            </w:tcBorders>
          </w:tcPr>
          <w:p w14:paraId="19C0432D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56" w:type="dxa"/>
            <w:tcBorders>
              <w:bottom w:val="single" w:color="000000" w:sz="8" w:space="0"/>
              <w:right w:val="single" w:color="000000" w:sz="8" w:space="0"/>
            </w:tcBorders>
          </w:tcPr>
          <w:p w14:paraId="21733F3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2C3A7E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r>
              <w:rPr>
                <w:sz w:val="20"/>
              </w:rPr>
              <w:t>以下空白</w:t>
            </w:r>
          </w:p>
          <w:p w14:paraId="18B9B87D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341B94A8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ECBD8C0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8B6A20E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1FA9AF47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2476EC95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010C3132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</w:tc>
        <w:tc>
          <w:tcPr>
            <w:tcW w:w="127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E90FDA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4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5FCE27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2EBE8F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58" w:type="dxa"/>
            <w:tcBorders>
              <w:left w:val="single" w:color="000000" w:sz="8" w:space="0"/>
              <w:bottom w:val="single" w:color="000000" w:sz="8" w:space="0"/>
            </w:tcBorders>
          </w:tcPr>
          <w:p w14:paraId="166B4A68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7C15B337"/>
    <w:p w14:paraId="06511560"/>
    <w:p w14:paraId="24DC9CEB">
      <w:bookmarkStart w:id="0" w:name="_GoBack"/>
      <w:bookmarkEnd w:id="0"/>
    </w:p>
    <w:sectPr>
      <w:pgSz w:w="11910" w:h="16840"/>
      <w:pgMar w:top="1160" w:right="360" w:bottom="280" w:left="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3F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C538940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538940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E5A20">
    <w:pPr>
      <w:pStyle w:val="5"/>
      <w:pBdr>
        <w:bottom w:val="none" w:color="auto" w:sz="0" w:space="1"/>
      </w:pBdr>
      <w:ind w:firstLine="6840" w:firstLineChars="3800"/>
      <w:jc w:val="right"/>
      <w:rPr>
        <w:rFonts w:hint="default" w:eastAsia="黑体"/>
        <w:lang w:val="en-US" w:eastAsia="zh-CN"/>
      </w:rPr>
    </w:pPr>
    <w:r>
      <w:rPr>
        <w:rFonts w:hint="eastAsia"/>
        <w:lang w:val="en-US" w:eastAsia="zh-CN"/>
      </w:rPr>
      <w:t>报告编号：NTPY.C/SZJB-2601-09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66"/>
    <w:rsid w:val="000045B8"/>
    <w:rsid w:val="00007D0B"/>
    <w:rsid w:val="00031613"/>
    <w:rsid w:val="000375CF"/>
    <w:rsid w:val="00041DD1"/>
    <w:rsid w:val="00142E96"/>
    <w:rsid w:val="001A0EAF"/>
    <w:rsid w:val="001A547C"/>
    <w:rsid w:val="00237FEB"/>
    <w:rsid w:val="002D19C7"/>
    <w:rsid w:val="00335258"/>
    <w:rsid w:val="0036017E"/>
    <w:rsid w:val="003B308F"/>
    <w:rsid w:val="003C4D1F"/>
    <w:rsid w:val="00410314"/>
    <w:rsid w:val="004209D1"/>
    <w:rsid w:val="004B328A"/>
    <w:rsid w:val="004C36F8"/>
    <w:rsid w:val="00551A46"/>
    <w:rsid w:val="005F5682"/>
    <w:rsid w:val="00604241"/>
    <w:rsid w:val="00605EE0"/>
    <w:rsid w:val="00685142"/>
    <w:rsid w:val="00693FE4"/>
    <w:rsid w:val="00695403"/>
    <w:rsid w:val="006966E2"/>
    <w:rsid w:val="006D54CC"/>
    <w:rsid w:val="006E0CA2"/>
    <w:rsid w:val="006F5A43"/>
    <w:rsid w:val="007B6075"/>
    <w:rsid w:val="007E7FE8"/>
    <w:rsid w:val="008054E6"/>
    <w:rsid w:val="008B301A"/>
    <w:rsid w:val="008F267F"/>
    <w:rsid w:val="008F6FE0"/>
    <w:rsid w:val="009132DB"/>
    <w:rsid w:val="009209D1"/>
    <w:rsid w:val="00933215"/>
    <w:rsid w:val="00A674FB"/>
    <w:rsid w:val="00A91E8B"/>
    <w:rsid w:val="00B0756C"/>
    <w:rsid w:val="00B94F6A"/>
    <w:rsid w:val="00BB1EDE"/>
    <w:rsid w:val="00BB381D"/>
    <w:rsid w:val="00C03F50"/>
    <w:rsid w:val="00C067FE"/>
    <w:rsid w:val="00CA13E1"/>
    <w:rsid w:val="00D17CDB"/>
    <w:rsid w:val="00D506F1"/>
    <w:rsid w:val="00D57575"/>
    <w:rsid w:val="00D66406"/>
    <w:rsid w:val="00DF4066"/>
    <w:rsid w:val="00E652F0"/>
    <w:rsid w:val="00E740FB"/>
    <w:rsid w:val="00E74942"/>
    <w:rsid w:val="00EA65DF"/>
    <w:rsid w:val="00F22258"/>
    <w:rsid w:val="00F5488F"/>
    <w:rsid w:val="00F82099"/>
    <w:rsid w:val="00F87905"/>
    <w:rsid w:val="022800AC"/>
    <w:rsid w:val="03C139B5"/>
    <w:rsid w:val="03ED1F90"/>
    <w:rsid w:val="04F433AE"/>
    <w:rsid w:val="05632C3A"/>
    <w:rsid w:val="05743E4F"/>
    <w:rsid w:val="05754745"/>
    <w:rsid w:val="057B238D"/>
    <w:rsid w:val="05A258D8"/>
    <w:rsid w:val="05BB02EF"/>
    <w:rsid w:val="0764447B"/>
    <w:rsid w:val="08D71FA8"/>
    <w:rsid w:val="08E56D4D"/>
    <w:rsid w:val="0CA3624A"/>
    <w:rsid w:val="0DCB4FB2"/>
    <w:rsid w:val="0E2D4670"/>
    <w:rsid w:val="0F0F11BE"/>
    <w:rsid w:val="0F2C6214"/>
    <w:rsid w:val="0FCE0B27"/>
    <w:rsid w:val="0FD61CBE"/>
    <w:rsid w:val="0FD64035"/>
    <w:rsid w:val="10D45C09"/>
    <w:rsid w:val="11CC5CE1"/>
    <w:rsid w:val="11D40E76"/>
    <w:rsid w:val="121E6833"/>
    <w:rsid w:val="122754D6"/>
    <w:rsid w:val="12832B32"/>
    <w:rsid w:val="13BE064B"/>
    <w:rsid w:val="13C65400"/>
    <w:rsid w:val="14013F61"/>
    <w:rsid w:val="149C7971"/>
    <w:rsid w:val="15483838"/>
    <w:rsid w:val="159E2F78"/>
    <w:rsid w:val="167E511B"/>
    <w:rsid w:val="16DA1FAB"/>
    <w:rsid w:val="17300285"/>
    <w:rsid w:val="18042D1C"/>
    <w:rsid w:val="182E1E8E"/>
    <w:rsid w:val="19DC363D"/>
    <w:rsid w:val="1B7025C4"/>
    <w:rsid w:val="1C110B8D"/>
    <w:rsid w:val="1C243C3B"/>
    <w:rsid w:val="1CAE4A99"/>
    <w:rsid w:val="210D0846"/>
    <w:rsid w:val="239F7A52"/>
    <w:rsid w:val="251E4873"/>
    <w:rsid w:val="25DE362C"/>
    <w:rsid w:val="25FD7B55"/>
    <w:rsid w:val="263C5C9B"/>
    <w:rsid w:val="27B35BCA"/>
    <w:rsid w:val="292E22F8"/>
    <w:rsid w:val="2965002D"/>
    <w:rsid w:val="2B9224A2"/>
    <w:rsid w:val="2BC60BF5"/>
    <w:rsid w:val="2C174C87"/>
    <w:rsid w:val="2CE168D9"/>
    <w:rsid w:val="2D0005D8"/>
    <w:rsid w:val="2DFB20CE"/>
    <w:rsid w:val="2F9432ED"/>
    <w:rsid w:val="307F5A58"/>
    <w:rsid w:val="3147555F"/>
    <w:rsid w:val="315006C4"/>
    <w:rsid w:val="32442798"/>
    <w:rsid w:val="32C079C6"/>
    <w:rsid w:val="34173A07"/>
    <w:rsid w:val="362821A1"/>
    <w:rsid w:val="3676389B"/>
    <w:rsid w:val="372D23C7"/>
    <w:rsid w:val="374E4EA7"/>
    <w:rsid w:val="385523EE"/>
    <w:rsid w:val="38F05762"/>
    <w:rsid w:val="39417B66"/>
    <w:rsid w:val="3A2F5416"/>
    <w:rsid w:val="3AEA5951"/>
    <w:rsid w:val="3AFC3F07"/>
    <w:rsid w:val="3BC10995"/>
    <w:rsid w:val="3C0814BD"/>
    <w:rsid w:val="3C1B503D"/>
    <w:rsid w:val="3C4822E2"/>
    <w:rsid w:val="3D392916"/>
    <w:rsid w:val="3D651FAB"/>
    <w:rsid w:val="3DC141B0"/>
    <w:rsid w:val="3F6D0F5A"/>
    <w:rsid w:val="3FCA4909"/>
    <w:rsid w:val="3FCB3A7F"/>
    <w:rsid w:val="405F17B1"/>
    <w:rsid w:val="412F10C8"/>
    <w:rsid w:val="41FB5971"/>
    <w:rsid w:val="423A42B6"/>
    <w:rsid w:val="456B53F3"/>
    <w:rsid w:val="45805758"/>
    <w:rsid w:val="47F438DC"/>
    <w:rsid w:val="48715AE6"/>
    <w:rsid w:val="49CE71B3"/>
    <w:rsid w:val="4B5503ED"/>
    <w:rsid w:val="4B9B1D5F"/>
    <w:rsid w:val="4C3375A7"/>
    <w:rsid w:val="4C400C82"/>
    <w:rsid w:val="4D2C0BB1"/>
    <w:rsid w:val="4E0F6C0D"/>
    <w:rsid w:val="4F9C3DCC"/>
    <w:rsid w:val="510A159B"/>
    <w:rsid w:val="512075C1"/>
    <w:rsid w:val="51DA04F9"/>
    <w:rsid w:val="522C7371"/>
    <w:rsid w:val="52713087"/>
    <w:rsid w:val="529A59DF"/>
    <w:rsid w:val="5359690B"/>
    <w:rsid w:val="537B2EC1"/>
    <w:rsid w:val="54290662"/>
    <w:rsid w:val="569648E6"/>
    <w:rsid w:val="58723901"/>
    <w:rsid w:val="58D60E06"/>
    <w:rsid w:val="59C473C2"/>
    <w:rsid w:val="5A3B1419"/>
    <w:rsid w:val="5A504966"/>
    <w:rsid w:val="5AC714D7"/>
    <w:rsid w:val="5B8E2ED6"/>
    <w:rsid w:val="5BAC2376"/>
    <w:rsid w:val="5BFD6C6D"/>
    <w:rsid w:val="5CD13902"/>
    <w:rsid w:val="5CE6067E"/>
    <w:rsid w:val="5D032CD8"/>
    <w:rsid w:val="5E0A0999"/>
    <w:rsid w:val="5E1F6717"/>
    <w:rsid w:val="6063786A"/>
    <w:rsid w:val="61112A19"/>
    <w:rsid w:val="611755BC"/>
    <w:rsid w:val="614D6C79"/>
    <w:rsid w:val="61520DD2"/>
    <w:rsid w:val="629A5102"/>
    <w:rsid w:val="640617DD"/>
    <w:rsid w:val="642B6C78"/>
    <w:rsid w:val="660E2ED4"/>
    <w:rsid w:val="66335EE0"/>
    <w:rsid w:val="6A282E92"/>
    <w:rsid w:val="6AF63D33"/>
    <w:rsid w:val="6B064B1F"/>
    <w:rsid w:val="6BBE444C"/>
    <w:rsid w:val="6D45389E"/>
    <w:rsid w:val="6E9957DB"/>
    <w:rsid w:val="6EDD5DA2"/>
    <w:rsid w:val="6F610CBB"/>
    <w:rsid w:val="6F8F6B09"/>
    <w:rsid w:val="71E13CD6"/>
    <w:rsid w:val="723E077B"/>
    <w:rsid w:val="72AA4C01"/>
    <w:rsid w:val="73707BF4"/>
    <w:rsid w:val="743652E8"/>
    <w:rsid w:val="755E2249"/>
    <w:rsid w:val="75860083"/>
    <w:rsid w:val="7609275D"/>
    <w:rsid w:val="761524A2"/>
    <w:rsid w:val="76650300"/>
    <w:rsid w:val="775254E9"/>
    <w:rsid w:val="77CC2DB5"/>
    <w:rsid w:val="78D17DDF"/>
    <w:rsid w:val="78D2287F"/>
    <w:rsid w:val="79E010EC"/>
    <w:rsid w:val="7A753133"/>
    <w:rsid w:val="7AAD7D52"/>
    <w:rsid w:val="7ADB3633"/>
    <w:rsid w:val="7B5E7E8F"/>
    <w:rsid w:val="7C2C5E52"/>
    <w:rsid w:val="7CB9602C"/>
    <w:rsid w:val="7DDB305E"/>
    <w:rsid w:val="7DFF1565"/>
    <w:rsid w:val="7E0B16AF"/>
    <w:rsid w:val="7E752C92"/>
    <w:rsid w:val="7E832A98"/>
    <w:rsid w:val="7F596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rPr>
      <w:rFonts w:ascii="黑体" w:hAnsi="黑体" w:eastAsia="黑体" w:cs="黑体"/>
      <w:sz w:val="20"/>
      <w:szCs w:val="20"/>
    </w:rPr>
  </w:style>
  <w:style w:type="paragraph" w:styleId="3">
    <w:name w:val="Date"/>
    <w:basedOn w:val="1"/>
    <w:next w:val="1"/>
    <w:link w:val="12"/>
    <w:unhideWhenUsed/>
    <w:qFormat/>
    <w:uiPriority w:val="99"/>
    <w:pPr>
      <w:autoSpaceDE/>
      <w:autoSpaceDN/>
      <w:spacing w:before="0" w:after="0" w:line="240" w:lineRule="auto"/>
      <w:ind w:left="100" w:leftChars="2500" w:right="0"/>
      <w:jc w:val="both"/>
    </w:pPr>
    <w:rPr>
      <w:rFonts w:ascii="Calibri" w:hAnsi="Calibri" w:eastAsia="宋体" w:cs="Times New Roman"/>
      <w:kern w:val="2"/>
      <w:sz w:val="21"/>
      <w:lang w:eastAsia="zh-CN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110"/>
      <w:ind w:left="275"/>
    </w:pPr>
    <w:rPr>
      <w:rFonts w:ascii="黑体" w:hAnsi="黑体" w:eastAsia="黑体" w:cs="黑体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">
    <w:name w:val="font31"/>
    <w:basedOn w:val="8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1044</Words>
  <Characters>1972</Characters>
  <TotalTime>27</TotalTime>
  <ScaleCrop>false</ScaleCrop>
  <LinksUpToDate>false</LinksUpToDate>
  <CharactersWithSpaces>2383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2025-01-22T08:12:00Z</dcterms:created>
  <dc:creator>USER</dc:creator>
  <cp:lastModifiedBy>xueli</cp:lastModifiedBy>
  <cp:lastPrinted>2025-10-09T08:28:00Z</cp:lastPrinted>
  <dcterms:modified xsi:type="dcterms:W3CDTF">2026-02-06T06:21:31Z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2025-01-22T00:00:00Z</vt:filetime>
  </property>
  <property fmtid="{D5CDD505-2E9C-101B-9397-08002B2CF9AE}" pid="5" name="KSOTemplateDocerSaveRecord">
    <vt:lpwstr>eyJoZGlkIjoiYjQ1Mzc0YzgyN2VmOWQ3MzI4ZmFlZDkyNTFiYmEzY2MiLCJ1c2VySWQiOiIxNTkxNzkwNzYzIn0=</vt:lpwstr>
  </property>
  <property fmtid="{D5CDD505-2E9C-101B-9397-08002B2CF9AE}" pid="6" name="KSOProductBuildVer">
    <vt:lpwstr>2052-12.1.0.25225</vt:lpwstr>
  </property>
  <property fmtid="{D5CDD505-2E9C-101B-9397-08002B2CF9AE}" pid="7" name="ICV">
    <vt:lpwstr>C00B2D87E5584495A2B731563263B556_13</vt:lpwstr>
  </property>
</Properties>
</file>